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5436B" w14:textId="09B88AD9" w:rsidR="00AA541F" w:rsidRDefault="0023183C">
      <w:pPr>
        <w:rPr>
          <w:b/>
          <w:sz w:val="18"/>
          <w:szCs w:val="1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5F2CF5F3" wp14:editId="5AE454ED">
            <wp:simplePos x="0" y="0"/>
            <wp:positionH relativeFrom="column">
              <wp:posOffset>-514349</wp:posOffset>
            </wp:positionH>
            <wp:positionV relativeFrom="paragraph">
              <wp:posOffset>0</wp:posOffset>
            </wp:positionV>
            <wp:extent cx="6781800" cy="852488"/>
            <wp:effectExtent l="0" t="0" r="0" b="0"/>
            <wp:wrapSquare wrapText="bothSides" distT="0" distB="0" distL="0" distR="0"/>
            <wp:docPr id="1" name="image1.png" descr="Screen Shot 2016-09-20 at 9.23.5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6-09-20 at 9.23.54 PM.png"/>
                    <pic:cNvPicPr preferRelativeResize="0"/>
                  </pic:nvPicPr>
                  <pic:blipFill>
                    <a:blip r:embed="rId5"/>
                    <a:srcRect l="2403" t="17341" r="4967" b="-982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0185A7" w14:textId="77777777" w:rsidR="00AA541F" w:rsidRPr="008470F3" w:rsidRDefault="0023183C">
      <w:pPr>
        <w:rPr>
          <w:b/>
        </w:rPr>
      </w:pPr>
      <w:r w:rsidRPr="008470F3">
        <w:rPr>
          <w:b/>
        </w:rPr>
        <w:t>SLT Meeting</w:t>
      </w:r>
    </w:p>
    <w:p w14:paraId="3D711CFA" w14:textId="553ADE6E" w:rsidR="00AA541F" w:rsidRPr="008470F3" w:rsidRDefault="00741862">
      <w:pPr>
        <w:rPr>
          <w:b/>
        </w:rPr>
      </w:pPr>
      <w:r>
        <w:rPr>
          <w:b/>
        </w:rPr>
        <w:t>2.9</w:t>
      </w:r>
      <w:r w:rsidR="00A66414">
        <w:rPr>
          <w:b/>
        </w:rPr>
        <w:t>.2</w:t>
      </w:r>
      <w:r w:rsidR="00076E03">
        <w:rPr>
          <w:b/>
        </w:rPr>
        <w:t>1</w:t>
      </w:r>
    </w:p>
    <w:p w14:paraId="37717D56" w14:textId="7B7D9030" w:rsidR="00AA541F" w:rsidRPr="008470F3" w:rsidRDefault="000E194D">
      <w:pPr>
        <w:rPr>
          <w:b/>
        </w:rPr>
      </w:pPr>
      <w:r>
        <w:rPr>
          <w:b/>
        </w:rPr>
        <w:t>2:</w:t>
      </w:r>
      <w:r w:rsidR="00BC23AB">
        <w:rPr>
          <w:b/>
        </w:rPr>
        <w:t>3</w:t>
      </w:r>
      <w:r w:rsidR="0023183C" w:rsidRPr="008470F3">
        <w:rPr>
          <w:b/>
        </w:rPr>
        <w:t xml:space="preserve">0 - </w:t>
      </w:r>
      <w:r w:rsidR="00BC23AB">
        <w:rPr>
          <w:b/>
        </w:rPr>
        <w:t>4</w:t>
      </w:r>
      <w:r w:rsidR="0023183C" w:rsidRPr="008470F3">
        <w:rPr>
          <w:b/>
        </w:rPr>
        <w:t>:</w:t>
      </w:r>
      <w:r w:rsidR="00BC23AB">
        <w:rPr>
          <w:b/>
        </w:rPr>
        <w:t>0</w:t>
      </w:r>
      <w:r w:rsidR="0023183C" w:rsidRPr="008470F3">
        <w:rPr>
          <w:b/>
        </w:rPr>
        <w:t>0</w:t>
      </w:r>
    </w:p>
    <w:p w14:paraId="17E20FE8" w14:textId="77777777" w:rsidR="00AA541F" w:rsidRPr="008470F3" w:rsidRDefault="00AA541F">
      <w:pPr>
        <w:rPr>
          <w:b/>
        </w:rPr>
      </w:pPr>
    </w:p>
    <w:p w14:paraId="5688EB95" w14:textId="77777777" w:rsidR="00AA541F" w:rsidRPr="008470F3" w:rsidRDefault="0023183C">
      <w:pPr>
        <w:rPr>
          <w:b/>
        </w:rPr>
      </w:pPr>
      <w:r w:rsidRPr="008470F3">
        <w:rPr>
          <w:b/>
        </w:rPr>
        <w:t>Attendance:</w:t>
      </w:r>
    </w:p>
    <w:p w14:paraId="5DC284B9" w14:textId="77777777" w:rsidR="00AA541F" w:rsidRPr="008470F3" w:rsidRDefault="0023183C">
      <w:pPr>
        <w:ind w:left="600"/>
        <w:rPr>
          <w:b/>
        </w:rPr>
      </w:pPr>
      <w:r w:rsidRPr="008470F3">
        <w:rPr>
          <w:color w:val="222222"/>
          <w:highlight w:val="white"/>
        </w:rPr>
        <w:t xml:space="preserve">Bob Bender, PS 11 Principal </w:t>
      </w:r>
    </w:p>
    <w:p w14:paraId="0A6AA5FF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u w:val="single"/>
        </w:rPr>
        <w:t>Teachers:</w:t>
      </w:r>
    </w:p>
    <w:p w14:paraId="436D1D46" w14:textId="066EF362" w:rsidR="00304B74" w:rsidRDefault="00304B74" w:rsidP="00304B74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>Julia Bucci</w:t>
      </w:r>
      <w:r w:rsidR="00741862">
        <w:rPr>
          <w:color w:val="222222"/>
          <w:highlight w:val="white"/>
        </w:rPr>
        <w:t xml:space="preserve"> (Secretary)</w:t>
      </w:r>
    </w:p>
    <w:p w14:paraId="1F00F714" w14:textId="2EF62D41" w:rsidR="000F34B9" w:rsidRDefault="00486D90" w:rsidP="000F34B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Kim Olson</w:t>
      </w:r>
    </w:p>
    <w:p w14:paraId="2840D7E8" w14:textId="5AA7AD21" w:rsidR="00304B74" w:rsidRPr="008470F3" w:rsidRDefault="00304B74" w:rsidP="000F34B9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>Holli Weiss (UFT Chapter Chair)</w:t>
      </w:r>
    </w:p>
    <w:p w14:paraId="369DD6E4" w14:textId="77777777" w:rsidR="00AA541F" w:rsidRPr="008470F3" w:rsidRDefault="0023183C">
      <w:pPr>
        <w:rPr>
          <w:b/>
          <w:u w:val="single"/>
        </w:rPr>
      </w:pPr>
      <w:r w:rsidRPr="008470F3">
        <w:rPr>
          <w:b/>
          <w:u w:val="single"/>
        </w:rPr>
        <w:t xml:space="preserve">Community Representative: </w:t>
      </w:r>
    </w:p>
    <w:p w14:paraId="6049BB79" w14:textId="77777777" w:rsidR="00AA541F" w:rsidRPr="008470F3" w:rsidRDefault="0023183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Debbie Osborne, PS 11 Programs and Community Based Organization (CBO) representative </w:t>
      </w:r>
    </w:p>
    <w:p w14:paraId="07A9F836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u w:val="single"/>
        </w:rPr>
        <w:t xml:space="preserve">Parents: </w:t>
      </w:r>
    </w:p>
    <w:p w14:paraId="03DDF95F" w14:textId="77777777" w:rsidR="00304B74" w:rsidRDefault="00304B74" w:rsidP="00304B74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Inbar </w:t>
      </w:r>
      <w:proofErr w:type="spellStart"/>
      <w:r>
        <w:rPr>
          <w:color w:val="222222"/>
          <w:highlight w:val="white"/>
        </w:rPr>
        <w:t>Aricha-Metzer</w:t>
      </w:r>
      <w:proofErr w:type="spellEnd"/>
    </w:p>
    <w:p w14:paraId="4EFE9B13" w14:textId="3EA3366E" w:rsidR="00304B74" w:rsidRDefault="00304B74" w:rsidP="00304B74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Vanessa </w:t>
      </w:r>
      <w:proofErr w:type="spellStart"/>
      <w:r w:rsidRPr="008470F3">
        <w:rPr>
          <w:color w:val="222222"/>
          <w:highlight w:val="white"/>
        </w:rPr>
        <w:t>Merlis</w:t>
      </w:r>
      <w:proofErr w:type="spellEnd"/>
    </w:p>
    <w:p w14:paraId="166BE797" w14:textId="6B978845" w:rsidR="00486D90" w:rsidRPr="008470F3" w:rsidRDefault="00486D90" w:rsidP="00304B74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Reshma Saujani</w:t>
      </w:r>
    </w:p>
    <w:p w14:paraId="7A2912E2" w14:textId="47B3251A" w:rsidR="00486D90" w:rsidRDefault="00486D90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Edward So</w:t>
      </w:r>
    </w:p>
    <w:p w14:paraId="417BAA4C" w14:textId="3532D52E" w:rsidR="00AA541F" w:rsidRPr="008470F3" w:rsidRDefault="0023183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Jordan Wright </w:t>
      </w:r>
      <w:r w:rsidR="00BD1102" w:rsidRPr="008470F3">
        <w:rPr>
          <w:color w:val="222222"/>
          <w:highlight w:val="white"/>
        </w:rPr>
        <w:t>(Chair)</w:t>
      </w:r>
    </w:p>
    <w:p w14:paraId="7BE43C87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highlight w:val="white"/>
          <w:u w:val="single"/>
        </w:rPr>
        <w:t>Not Present:</w:t>
      </w:r>
    </w:p>
    <w:p w14:paraId="41DDE8D1" w14:textId="77777777" w:rsidR="00741862" w:rsidRPr="008470F3" w:rsidRDefault="00741862" w:rsidP="00741862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Samantha </w:t>
      </w:r>
      <w:proofErr w:type="spellStart"/>
      <w:r w:rsidRPr="008470F3">
        <w:rPr>
          <w:color w:val="222222"/>
          <w:highlight w:val="white"/>
        </w:rPr>
        <w:t>Labombara</w:t>
      </w:r>
      <w:proofErr w:type="spellEnd"/>
      <w:r w:rsidRPr="008470F3">
        <w:rPr>
          <w:color w:val="222222"/>
          <w:highlight w:val="white"/>
        </w:rPr>
        <w:t xml:space="preserve"> </w:t>
      </w:r>
    </w:p>
    <w:p w14:paraId="53415A41" w14:textId="77777777" w:rsidR="00741862" w:rsidRPr="008470F3" w:rsidRDefault="00741862" w:rsidP="00741862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Sheniqua Simon</w:t>
      </w:r>
    </w:p>
    <w:p w14:paraId="79396467" w14:textId="77777777" w:rsidR="00741862" w:rsidRPr="008470F3" w:rsidRDefault="00741862" w:rsidP="00741862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John </w:t>
      </w:r>
      <w:proofErr w:type="spellStart"/>
      <w:r w:rsidRPr="008470F3">
        <w:rPr>
          <w:color w:val="222222"/>
        </w:rPr>
        <w:t>Swierczewski</w:t>
      </w:r>
      <w:proofErr w:type="spellEnd"/>
      <w:r w:rsidRPr="008470F3">
        <w:rPr>
          <w:color w:val="222222"/>
        </w:rPr>
        <w:t xml:space="preserve"> (Secretary)</w:t>
      </w:r>
    </w:p>
    <w:p w14:paraId="1ECCDC02" w14:textId="27391379" w:rsidR="000F34B9" w:rsidRPr="008470F3" w:rsidRDefault="000F34B9" w:rsidP="000F34B9">
      <w:pPr>
        <w:ind w:left="600"/>
        <w:rPr>
          <w:color w:val="222222"/>
          <w:highlight w:val="white"/>
        </w:rPr>
      </w:pPr>
    </w:p>
    <w:p w14:paraId="314B3FD6" w14:textId="77777777" w:rsidR="00CF23B8" w:rsidRPr="008470F3" w:rsidRDefault="00CF23B8">
      <w:pPr>
        <w:rPr>
          <w:color w:val="222222"/>
          <w:highlight w:val="white"/>
        </w:rPr>
      </w:pPr>
    </w:p>
    <w:p w14:paraId="6E1E765A" w14:textId="7F4B65BD" w:rsidR="00AA541F" w:rsidRPr="00486D90" w:rsidRDefault="0023183C">
      <w:pPr>
        <w:rPr>
          <w:b/>
          <w:color w:val="222222"/>
          <w:highlight w:val="white"/>
        </w:rPr>
      </w:pPr>
      <w:r w:rsidRPr="008470F3">
        <w:rPr>
          <w:b/>
          <w:color w:val="222222"/>
          <w:highlight w:val="white"/>
        </w:rPr>
        <w:t>M</w:t>
      </w:r>
      <w:r w:rsidRPr="00486D90">
        <w:rPr>
          <w:b/>
          <w:color w:val="222222"/>
          <w:highlight w:val="white"/>
        </w:rPr>
        <w:t xml:space="preserve">inutes: </w:t>
      </w:r>
    </w:p>
    <w:p w14:paraId="36373C52" w14:textId="77777777" w:rsidR="00AA541F" w:rsidRPr="00486D90" w:rsidRDefault="00AA541F">
      <w:pPr>
        <w:ind w:left="360"/>
        <w:rPr>
          <w:b/>
          <w:color w:val="222222"/>
          <w:highlight w:val="white"/>
        </w:rPr>
      </w:pPr>
    </w:p>
    <w:p w14:paraId="6D444157" w14:textId="3E6ACC1F" w:rsidR="00CF23B8" w:rsidRPr="00486D90" w:rsidRDefault="00304B74" w:rsidP="00CF23B8">
      <w:pPr>
        <w:spacing w:line="240" w:lineRule="auto"/>
        <w:rPr>
          <w:rFonts w:eastAsia="Times New Roman"/>
          <w:color w:val="000000"/>
          <w:lang w:val="en-US"/>
        </w:rPr>
      </w:pPr>
      <w:r w:rsidRPr="00486D90">
        <w:rPr>
          <w:rFonts w:eastAsia="Times New Roman"/>
          <w:color w:val="000000"/>
          <w:lang w:val="en-US"/>
        </w:rPr>
        <w:t>I</w:t>
      </w:r>
      <w:r w:rsidR="00D3048A" w:rsidRPr="00486D90">
        <w:rPr>
          <w:rFonts w:eastAsia="Times New Roman"/>
          <w:color w:val="000000"/>
          <w:lang w:val="en-US"/>
        </w:rPr>
        <w:t xml:space="preserve">. </w:t>
      </w:r>
      <w:r w:rsidR="00537411">
        <w:rPr>
          <w:rFonts w:eastAsia="Times New Roman"/>
          <w:color w:val="000000"/>
          <w:lang w:val="en-US"/>
        </w:rPr>
        <w:t xml:space="preserve">Review and Approval of </w:t>
      </w:r>
      <w:r w:rsidR="00307C54">
        <w:rPr>
          <w:rFonts w:eastAsia="Times New Roman"/>
          <w:color w:val="000000"/>
          <w:lang w:val="en-US"/>
        </w:rPr>
        <w:t>January</w:t>
      </w:r>
      <w:r w:rsidR="00537411">
        <w:rPr>
          <w:rFonts w:eastAsia="Times New Roman"/>
          <w:color w:val="000000"/>
          <w:lang w:val="en-US"/>
        </w:rPr>
        <w:t xml:space="preserve"> Minutes—minutes approved</w:t>
      </w:r>
    </w:p>
    <w:p w14:paraId="530EE300" w14:textId="283CCB76" w:rsidR="00486D90" w:rsidRPr="00486D90" w:rsidRDefault="00486D90" w:rsidP="00CF23B8">
      <w:pPr>
        <w:spacing w:line="240" w:lineRule="auto"/>
        <w:rPr>
          <w:rFonts w:eastAsia="Times New Roman"/>
          <w:lang w:val="en-US"/>
        </w:rPr>
      </w:pPr>
    </w:p>
    <w:p w14:paraId="3F5638A5" w14:textId="40876A2D" w:rsidR="00486D90" w:rsidRPr="00486D90" w:rsidRDefault="00486D90" w:rsidP="00CF23B8">
      <w:pPr>
        <w:spacing w:line="240" w:lineRule="auto"/>
        <w:rPr>
          <w:rFonts w:eastAsia="Times New Roman"/>
          <w:lang w:val="en-US"/>
        </w:rPr>
      </w:pPr>
      <w:r w:rsidRPr="00486D90">
        <w:rPr>
          <w:rFonts w:eastAsia="Times New Roman"/>
          <w:color w:val="000000"/>
          <w:lang w:val="en-US"/>
        </w:rPr>
        <w:t>II</w:t>
      </w:r>
      <w:r>
        <w:rPr>
          <w:rFonts w:eastAsia="Times New Roman"/>
          <w:color w:val="000000"/>
          <w:lang w:val="en-US"/>
        </w:rPr>
        <w:t xml:space="preserve">. </w:t>
      </w:r>
      <w:r w:rsidR="00537411">
        <w:rPr>
          <w:rFonts w:eastAsia="Times New Roman"/>
          <w:color w:val="000000"/>
          <w:lang w:val="en-US"/>
        </w:rPr>
        <w:t>Standing Business</w:t>
      </w:r>
    </w:p>
    <w:p w14:paraId="341C7C13" w14:textId="77777777" w:rsidR="00DD005E" w:rsidRDefault="00DD005E" w:rsidP="00CF23B8">
      <w:pPr>
        <w:spacing w:line="240" w:lineRule="auto"/>
        <w:rPr>
          <w:rFonts w:eastAsia="Times New Roman"/>
          <w:color w:val="000000"/>
          <w:lang w:val="en-US"/>
        </w:rPr>
      </w:pPr>
    </w:p>
    <w:p w14:paraId="797D00A9" w14:textId="424648C1" w:rsidR="007A15FE" w:rsidRDefault="00CF23B8" w:rsidP="00486D90">
      <w:pPr>
        <w:spacing w:line="240" w:lineRule="auto"/>
        <w:ind w:left="460"/>
        <w:rPr>
          <w:rFonts w:eastAsia="Times New Roman"/>
          <w:color w:val="000000"/>
          <w:lang w:val="en-US"/>
        </w:rPr>
      </w:pPr>
      <w:r w:rsidRPr="008470F3">
        <w:rPr>
          <w:rFonts w:eastAsia="Times New Roman"/>
          <w:color w:val="000000"/>
          <w:lang w:val="en-US"/>
        </w:rPr>
        <w:t xml:space="preserve">A. </w:t>
      </w:r>
      <w:r w:rsidR="00486D90">
        <w:rPr>
          <w:rFonts w:eastAsia="Times New Roman"/>
          <w:color w:val="000000"/>
          <w:lang w:val="en-US"/>
        </w:rPr>
        <w:t>Family Engagement/Communication</w:t>
      </w:r>
    </w:p>
    <w:p w14:paraId="2851DCBA" w14:textId="77777777" w:rsidR="00486D90" w:rsidRPr="008470F3" w:rsidRDefault="00486D90" w:rsidP="00486D90">
      <w:pPr>
        <w:spacing w:line="240" w:lineRule="auto"/>
        <w:ind w:left="460"/>
        <w:rPr>
          <w:rFonts w:ascii="Times New Roman" w:eastAsia="Times New Roman" w:hAnsi="Times New Roman" w:cs="Times New Roman"/>
          <w:lang w:val="en-US"/>
        </w:rPr>
      </w:pPr>
    </w:p>
    <w:p w14:paraId="6A71D21C" w14:textId="3C79EE15" w:rsidR="001269BE" w:rsidRDefault="001269BE" w:rsidP="001269BE">
      <w:pPr>
        <w:pStyle w:val="ListParagraph"/>
        <w:numPr>
          <w:ilvl w:val="0"/>
          <w:numId w:val="31"/>
        </w:numPr>
        <w:spacing w:line="240" w:lineRule="auto"/>
        <w:ind w:left="1080"/>
      </w:pPr>
      <w:r>
        <w:t>Our TCRWP Staff Developer Sarah Picard held two Kindergarten parent meetings. They were very successful but only about 35 parents attended</w:t>
      </w:r>
    </w:p>
    <w:p w14:paraId="7ABC5D59" w14:textId="77777777" w:rsidR="00317039" w:rsidRDefault="00317039" w:rsidP="00317039">
      <w:pPr>
        <w:ind w:left="1080"/>
      </w:pPr>
    </w:p>
    <w:p w14:paraId="0739489E" w14:textId="4BA56249" w:rsidR="00317039" w:rsidRDefault="00317039" w:rsidP="00317039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B. G&amp;T Diversity Outreach</w:t>
      </w:r>
    </w:p>
    <w:p w14:paraId="3BA37744" w14:textId="77777777" w:rsidR="00317039" w:rsidRDefault="00317039" w:rsidP="00317039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</w:p>
    <w:p w14:paraId="7BED7BF4" w14:textId="7E1257F7" w:rsidR="001269BE" w:rsidRDefault="001269BE" w:rsidP="001269BE">
      <w:pPr>
        <w:pStyle w:val="ListParagraph"/>
        <w:numPr>
          <w:ilvl w:val="0"/>
          <w:numId w:val="32"/>
        </w:numPr>
        <w:spacing w:line="240" w:lineRule="auto"/>
        <w:ind w:left="1080"/>
      </w:pPr>
      <w:r>
        <w:t>The PEP voted down the renew of Pearson’s contract to do the test</w:t>
      </w:r>
      <w:r>
        <w:t>.</w:t>
      </w:r>
    </w:p>
    <w:p w14:paraId="20C598CA" w14:textId="77777777" w:rsidR="001269BE" w:rsidRDefault="001269BE" w:rsidP="001269BE">
      <w:pPr>
        <w:pStyle w:val="ListParagraph"/>
        <w:spacing w:line="240" w:lineRule="auto"/>
        <w:ind w:left="1080"/>
      </w:pPr>
    </w:p>
    <w:p w14:paraId="60B938A6" w14:textId="641ABE5C" w:rsidR="001269BE" w:rsidRDefault="001269BE" w:rsidP="001269BE">
      <w:pPr>
        <w:pStyle w:val="ListParagraph"/>
        <w:numPr>
          <w:ilvl w:val="0"/>
          <w:numId w:val="32"/>
        </w:numPr>
        <w:spacing w:line="240" w:lineRule="auto"/>
        <w:ind w:left="1080"/>
      </w:pPr>
      <w:r>
        <w:lastRenderedPageBreak/>
        <w:t>We are ready to act when we have more information</w:t>
      </w:r>
      <w:r>
        <w:t>.</w:t>
      </w:r>
    </w:p>
    <w:p w14:paraId="7105C787" w14:textId="77777777" w:rsidR="001269BE" w:rsidRDefault="001269BE" w:rsidP="001269BE">
      <w:pPr>
        <w:spacing w:line="240" w:lineRule="auto"/>
      </w:pPr>
    </w:p>
    <w:p w14:paraId="3CBF1FA2" w14:textId="4100064B" w:rsidR="001269BE" w:rsidRDefault="001269BE" w:rsidP="001269BE">
      <w:pPr>
        <w:pStyle w:val="ListParagraph"/>
        <w:numPr>
          <w:ilvl w:val="0"/>
          <w:numId w:val="32"/>
        </w:numPr>
        <w:spacing w:line="240" w:lineRule="auto"/>
        <w:ind w:left="1080"/>
      </w:pPr>
      <w:r>
        <w:t>We will revisit at our next meeting to see if there’s more information</w:t>
      </w:r>
      <w:r>
        <w:t>.</w:t>
      </w:r>
    </w:p>
    <w:p w14:paraId="187567D1" w14:textId="77777777" w:rsidR="00317039" w:rsidRDefault="00317039" w:rsidP="00317039">
      <w:pPr>
        <w:ind w:left="1080"/>
      </w:pPr>
    </w:p>
    <w:p w14:paraId="574B9BDB" w14:textId="390AC206" w:rsidR="00CD7491" w:rsidRDefault="00CD7491" w:rsidP="00CF23B8">
      <w:p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III. Old Business</w:t>
      </w:r>
    </w:p>
    <w:p w14:paraId="6CC244BB" w14:textId="73D3B0FE" w:rsidR="00CD7491" w:rsidRDefault="00CD7491" w:rsidP="00CF23B8">
      <w:pPr>
        <w:spacing w:line="240" w:lineRule="auto"/>
        <w:rPr>
          <w:rFonts w:eastAsia="Times New Roman"/>
          <w:color w:val="000000"/>
          <w:lang w:val="en-US"/>
        </w:rPr>
      </w:pPr>
    </w:p>
    <w:p w14:paraId="7BE590F0" w14:textId="32209B80" w:rsidR="00AB0AD6" w:rsidRDefault="005B203C" w:rsidP="00AB0AD6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A</w:t>
      </w:r>
      <w:r w:rsidR="00AB0AD6">
        <w:rPr>
          <w:rFonts w:eastAsia="Times New Roman"/>
          <w:color w:val="000000"/>
          <w:lang w:val="en-US"/>
        </w:rPr>
        <w:t>. Remote and Blended Learning</w:t>
      </w:r>
    </w:p>
    <w:p w14:paraId="30F63AE1" w14:textId="77777777" w:rsidR="00AB0AD6" w:rsidRPr="00CF23B8" w:rsidRDefault="00AB0AD6" w:rsidP="00AB0AD6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</w:p>
    <w:p w14:paraId="23FEE652" w14:textId="630DB430" w:rsidR="005B203C" w:rsidRDefault="005B203C" w:rsidP="003C1FD8">
      <w:pPr>
        <w:pStyle w:val="ListParagraph"/>
        <w:numPr>
          <w:ilvl w:val="0"/>
          <w:numId w:val="39"/>
        </w:numPr>
        <w:ind w:left="1080"/>
      </w:pPr>
      <w:proofErr w:type="spellStart"/>
      <w:r>
        <w:t>Cohorting</w:t>
      </w:r>
      <w:proofErr w:type="spellEnd"/>
      <w:r>
        <w:t xml:space="preserve"> is s</w:t>
      </w:r>
      <w:r>
        <w:t>till in progress</w:t>
      </w:r>
      <w:r>
        <w:t>.</w:t>
      </w:r>
    </w:p>
    <w:p w14:paraId="1FC66F34" w14:textId="77777777" w:rsidR="005B203C" w:rsidRDefault="005B203C" w:rsidP="003C1FD8">
      <w:pPr>
        <w:pStyle w:val="ListParagraph"/>
        <w:ind w:left="1080"/>
      </w:pPr>
    </w:p>
    <w:p w14:paraId="04D68FC4" w14:textId="1AA4E899" w:rsidR="005B203C" w:rsidRDefault="005B203C" w:rsidP="003C1FD8">
      <w:pPr>
        <w:pStyle w:val="ListParagraph"/>
        <w:numPr>
          <w:ilvl w:val="0"/>
          <w:numId w:val="39"/>
        </w:numPr>
        <w:ind w:left="1080"/>
      </w:pPr>
      <w:r>
        <w:t xml:space="preserve">About 50 students who are not consistently showing up in school across grades some will need to be moved to </w:t>
      </w:r>
      <w:r>
        <w:t>Cohort D.</w:t>
      </w:r>
    </w:p>
    <w:p w14:paraId="437BECBB" w14:textId="77777777" w:rsidR="005B203C" w:rsidRDefault="005B203C" w:rsidP="003C1FD8">
      <w:pPr>
        <w:ind w:left="1080"/>
      </w:pPr>
    </w:p>
    <w:p w14:paraId="3655F99E" w14:textId="53854018" w:rsidR="005B203C" w:rsidRDefault="005B203C" w:rsidP="003C1FD8">
      <w:pPr>
        <w:pStyle w:val="ListParagraph"/>
        <w:numPr>
          <w:ilvl w:val="0"/>
          <w:numId w:val="39"/>
        </w:numPr>
        <w:ind w:left="1080"/>
      </w:pPr>
      <w:r>
        <w:t>If there are open seats in Kindergarten</w:t>
      </w:r>
      <w:r>
        <w:t>,</w:t>
      </w:r>
      <w:r>
        <w:t xml:space="preserve"> we will do a lottery to offer G&amp;T Kindergarten families to switch over to Gen Ed</w:t>
      </w:r>
      <w:r>
        <w:t>.</w:t>
      </w:r>
    </w:p>
    <w:p w14:paraId="39F8C49E" w14:textId="77777777" w:rsidR="005B203C" w:rsidRDefault="005B203C" w:rsidP="003C1FD8">
      <w:pPr>
        <w:ind w:left="1080"/>
      </w:pPr>
    </w:p>
    <w:p w14:paraId="1B55EAB5" w14:textId="418B8F8C" w:rsidR="005B203C" w:rsidRDefault="005B203C" w:rsidP="003C1FD8">
      <w:pPr>
        <w:pStyle w:val="ListParagraph"/>
        <w:numPr>
          <w:ilvl w:val="0"/>
          <w:numId w:val="39"/>
        </w:numPr>
        <w:ind w:left="1080"/>
      </w:pPr>
      <w:r>
        <w:t xml:space="preserve">The </w:t>
      </w:r>
      <w:r>
        <w:t>m</w:t>
      </w:r>
      <w:r>
        <w:t xml:space="preserve">ayor has said that we are returning to full time school in the </w:t>
      </w:r>
      <w:r>
        <w:t>f</w:t>
      </w:r>
      <w:r>
        <w:t>all - this can only happen if social distancing requirements</w:t>
      </w:r>
      <w:r>
        <w:t xml:space="preserve"> (CDC)</w:t>
      </w:r>
      <w:r>
        <w:t xml:space="preserve"> are changed or removed</w:t>
      </w:r>
      <w:r>
        <w:t>.</w:t>
      </w:r>
    </w:p>
    <w:p w14:paraId="220ECD8C" w14:textId="77777777" w:rsidR="005B203C" w:rsidRDefault="005B203C" w:rsidP="003C1FD8">
      <w:pPr>
        <w:ind w:left="1080"/>
      </w:pPr>
    </w:p>
    <w:p w14:paraId="3294019A" w14:textId="5580A787" w:rsidR="00AB0AD6" w:rsidRDefault="005B203C" w:rsidP="003C1FD8">
      <w:pPr>
        <w:pStyle w:val="ListParagraph"/>
        <w:numPr>
          <w:ilvl w:val="0"/>
          <w:numId w:val="39"/>
        </w:numPr>
        <w:ind w:left="1080"/>
      </w:pPr>
      <w:r>
        <w:t>Middle Schools are coming back after break</w:t>
      </w:r>
      <w:r>
        <w:t>.</w:t>
      </w:r>
    </w:p>
    <w:p w14:paraId="730E5259" w14:textId="392AE443" w:rsidR="00AB0AD6" w:rsidRDefault="00AB0AD6" w:rsidP="0071743A">
      <w:pPr>
        <w:ind w:left="1080"/>
      </w:pPr>
    </w:p>
    <w:p w14:paraId="7FF5DD1F" w14:textId="5FDFF239" w:rsidR="0013295B" w:rsidRDefault="0013295B" w:rsidP="0013295B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</w:t>
      </w:r>
      <w:r>
        <w:rPr>
          <w:rFonts w:eastAsia="Times New Roman"/>
          <w:color w:val="000000"/>
          <w:lang w:val="en-US"/>
        </w:rPr>
        <w:t>. Testing</w:t>
      </w:r>
    </w:p>
    <w:p w14:paraId="1630F775" w14:textId="77777777" w:rsidR="0013295B" w:rsidRDefault="0013295B" w:rsidP="0013295B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</w:p>
    <w:p w14:paraId="57A554F7" w14:textId="14D91559" w:rsidR="0013295B" w:rsidRDefault="0013295B" w:rsidP="003C1FD8">
      <w:pPr>
        <w:pStyle w:val="ListParagraph"/>
        <w:numPr>
          <w:ilvl w:val="0"/>
          <w:numId w:val="40"/>
        </w:numPr>
        <w:ind w:left="1080"/>
        <w:rPr>
          <w:rFonts w:eastAsia="Times New Roman"/>
          <w:color w:val="000000"/>
          <w:lang w:val="en-US"/>
        </w:rPr>
      </w:pPr>
      <w:r w:rsidRPr="0013295B">
        <w:rPr>
          <w:rFonts w:eastAsia="Times New Roman"/>
          <w:color w:val="000000"/>
          <w:lang w:val="en-US"/>
        </w:rPr>
        <w:t>Parents are wondering if we can pay for more testing</w:t>
      </w:r>
      <w:r>
        <w:rPr>
          <w:rFonts w:eastAsia="Times New Roman"/>
          <w:color w:val="000000"/>
          <w:lang w:val="en-US"/>
        </w:rPr>
        <w:t>. This wouldn’t be acceptable to the DOE.</w:t>
      </w:r>
    </w:p>
    <w:p w14:paraId="6714B60C" w14:textId="77777777" w:rsidR="0013295B" w:rsidRPr="0013295B" w:rsidRDefault="0013295B" w:rsidP="003C1FD8">
      <w:pPr>
        <w:ind w:left="1080"/>
        <w:rPr>
          <w:rFonts w:eastAsia="Times New Roman"/>
          <w:color w:val="000000"/>
          <w:lang w:val="en-US"/>
        </w:rPr>
      </w:pPr>
    </w:p>
    <w:p w14:paraId="7CB9793E" w14:textId="390763DA" w:rsidR="0013295B" w:rsidRDefault="0013295B" w:rsidP="003C1FD8">
      <w:pPr>
        <w:pStyle w:val="ListParagraph"/>
        <w:numPr>
          <w:ilvl w:val="0"/>
          <w:numId w:val="40"/>
        </w:numPr>
        <w:ind w:left="1080"/>
        <w:rPr>
          <w:rFonts w:eastAsia="Times New Roman"/>
          <w:color w:val="000000"/>
          <w:lang w:val="en-US"/>
        </w:rPr>
      </w:pPr>
      <w:r w:rsidRPr="0013295B">
        <w:rPr>
          <w:rFonts w:eastAsia="Times New Roman"/>
          <w:color w:val="000000"/>
          <w:lang w:val="en-US"/>
        </w:rPr>
        <w:t>Our petition hasn’t received much attention</w:t>
      </w:r>
      <w:r>
        <w:rPr>
          <w:rFonts w:eastAsia="Times New Roman"/>
          <w:color w:val="000000"/>
          <w:lang w:val="en-US"/>
        </w:rPr>
        <w:t>.</w:t>
      </w:r>
    </w:p>
    <w:p w14:paraId="6B8E7E48" w14:textId="77777777" w:rsidR="0013295B" w:rsidRPr="0013295B" w:rsidRDefault="0013295B" w:rsidP="003C1FD8">
      <w:pPr>
        <w:ind w:left="1080"/>
        <w:rPr>
          <w:rFonts w:eastAsia="Times New Roman"/>
          <w:color w:val="000000"/>
          <w:lang w:val="en-US"/>
        </w:rPr>
      </w:pPr>
    </w:p>
    <w:p w14:paraId="726D46D7" w14:textId="4B94264D" w:rsidR="0013295B" w:rsidRPr="0013295B" w:rsidRDefault="0013295B" w:rsidP="003C1FD8">
      <w:pPr>
        <w:pStyle w:val="ListParagraph"/>
        <w:numPr>
          <w:ilvl w:val="0"/>
          <w:numId w:val="40"/>
        </w:numPr>
        <w:ind w:left="1080"/>
        <w:rPr>
          <w:rFonts w:eastAsia="Times New Roman"/>
          <w:color w:val="000000"/>
          <w:lang w:val="en-US"/>
        </w:rPr>
      </w:pPr>
      <w:r w:rsidRPr="0013295B">
        <w:rPr>
          <w:rFonts w:eastAsia="Times New Roman"/>
          <w:color w:val="000000"/>
          <w:lang w:val="en-US"/>
        </w:rPr>
        <w:t xml:space="preserve">Ideally when we have testing at </w:t>
      </w:r>
      <w:proofErr w:type="gramStart"/>
      <w:r w:rsidRPr="0013295B">
        <w:rPr>
          <w:rFonts w:eastAsia="Times New Roman"/>
          <w:color w:val="000000"/>
          <w:lang w:val="en-US"/>
        </w:rPr>
        <w:t>school</w:t>
      </w:r>
      <w:proofErr w:type="gramEnd"/>
      <w:r w:rsidRPr="0013295B">
        <w:rPr>
          <w:rFonts w:eastAsia="Times New Roman"/>
          <w:color w:val="000000"/>
          <w:lang w:val="en-US"/>
        </w:rPr>
        <w:t xml:space="preserve"> we will test some students from each class and teachers that want to be tested</w:t>
      </w:r>
      <w:r>
        <w:rPr>
          <w:rFonts w:eastAsia="Times New Roman"/>
          <w:color w:val="000000"/>
          <w:lang w:val="en-US"/>
        </w:rPr>
        <w:t>,</w:t>
      </w:r>
      <w:r w:rsidRPr="0013295B">
        <w:rPr>
          <w:rFonts w:eastAsia="Times New Roman"/>
          <w:color w:val="000000"/>
          <w:lang w:val="en-US"/>
        </w:rPr>
        <w:t xml:space="preserve"> so we are saving some spots for adults each time</w:t>
      </w:r>
      <w:r>
        <w:rPr>
          <w:rFonts w:eastAsia="Times New Roman"/>
          <w:color w:val="000000"/>
          <w:lang w:val="en-US"/>
        </w:rPr>
        <w:t>.</w:t>
      </w:r>
    </w:p>
    <w:p w14:paraId="3D83AFA3" w14:textId="77777777" w:rsidR="0013295B" w:rsidRDefault="0013295B" w:rsidP="0071743A">
      <w:pPr>
        <w:ind w:left="1080"/>
      </w:pPr>
    </w:p>
    <w:p w14:paraId="386AB74C" w14:textId="0AA71081" w:rsidR="00CF23B8" w:rsidRPr="00CF23B8" w:rsidRDefault="00537411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III</w:t>
      </w:r>
      <w:r w:rsidR="00CF23B8" w:rsidRPr="00CF23B8">
        <w:rPr>
          <w:rFonts w:eastAsia="Times New Roman"/>
          <w:color w:val="000000"/>
          <w:lang w:val="en-US"/>
        </w:rPr>
        <w:t>. Comprehensive Education Plan</w:t>
      </w:r>
    </w:p>
    <w:p w14:paraId="7106AD82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D35CD7" w14:textId="3FBCBBF6" w:rsidR="00BC23AB" w:rsidRDefault="00874317" w:rsidP="00BC23AB">
      <w:pPr>
        <w:pStyle w:val="ListParagraph"/>
        <w:numPr>
          <w:ilvl w:val="0"/>
          <w:numId w:val="28"/>
        </w:numPr>
      </w:pPr>
      <w:r>
        <w:t>Completed</w:t>
      </w:r>
      <w:r w:rsidR="0096702D">
        <w:t>.</w:t>
      </w:r>
    </w:p>
    <w:p w14:paraId="39EFA5EF" w14:textId="499DA355" w:rsidR="004006A7" w:rsidRPr="004006A7" w:rsidRDefault="004006A7" w:rsidP="001D2D75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</w:p>
    <w:p w14:paraId="74B45D38" w14:textId="77777777" w:rsidR="00CF23B8" w:rsidRPr="004006A7" w:rsidRDefault="00CF23B8" w:rsidP="00CF23B8">
      <w:pPr>
        <w:spacing w:line="240" w:lineRule="auto"/>
        <w:rPr>
          <w:rFonts w:eastAsia="Times New Roman"/>
          <w:lang w:val="en-US"/>
        </w:rPr>
      </w:pPr>
    </w:p>
    <w:p w14:paraId="46692980" w14:textId="550F705A" w:rsidR="00CF23B8" w:rsidRPr="004006A7" w:rsidRDefault="00537411" w:rsidP="00CF23B8">
      <w:pPr>
        <w:spacing w:line="240" w:lineRule="auto"/>
        <w:rPr>
          <w:rFonts w:eastAsia="Times New Roman"/>
          <w:lang w:val="en-US"/>
        </w:rPr>
      </w:pPr>
      <w:r>
        <w:rPr>
          <w:rFonts w:eastAsia="Times New Roman"/>
          <w:color w:val="000000"/>
          <w:lang w:val="en-US"/>
        </w:rPr>
        <w:t>I</w:t>
      </w:r>
      <w:r w:rsidR="00CF23B8" w:rsidRPr="004006A7">
        <w:rPr>
          <w:rFonts w:eastAsia="Times New Roman"/>
          <w:color w:val="000000"/>
          <w:lang w:val="en-US"/>
        </w:rPr>
        <w:t>V. New Business</w:t>
      </w:r>
    </w:p>
    <w:p w14:paraId="12F15547" w14:textId="77777777" w:rsidR="00E470D3" w:rsidRPr="00CF23B8" w:rsidRDefault="00E470D3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B41CC3" w14:textId="78588592" w:rsidR="00874317" w:rsidRDefault="0013295B" w:rsidP="0013295B">
      <w:pPr>
        <w:pStyle w:val="ListParagraph"/>
        <w:numPr>
          <w:ilvl w:val="0"/>
          <w:numId w:val="42"/>
        </w:numPr>
        <w:ind w:left="720"/>
      </w:pPr>
      <w:r>
        <w:t>Roles and Responsibilities of School and District Leadership Teams 2020-21</w:t>
      </w:r>
    </w:p>
    <w:p w14:paraId="77091AA3" w14:textId="77777777" w:rsidR="0013295B" w:rsidRDefault="0013295B" w:rsidP="0013295B">
      <w:pPr>
        <w:pStyle w:val="ListParagraph"/>
      </w:pPr>
    </w:p>
    <w:p w14:paraId="267A7A6F" w14:textId="75E8ED1F" w:rsidR="0013295B" w:rsidRDefault="0013295B" w:rsidP="0013295B">
      <w:pPr>
        <w:pStyle w:val="ListParagraph"/>
        <w:numPr>
          <w:ilvl w:val="0"/>
          <w:numId w:val="34"/>
        </w:numPr>
      </w:pPr>
      <w:r>
        <w:t>The SLT engaged in a discussion about the video provided by the DOE.</w:t>
      </w:r>
    </w:p>
    <w:p w14:paraId="03DDBA6C" w14:textId="5119CC2C" w:rsidR="0013295B" w:rsidRDefault="0013295B" w:rsidP="0013295B"/>
    <w:p w14:paraId="65BAA041" w14:textId="4FCAF613" w:rsidR="0013295B" w:rsidRDefault="0013295B" w:rsidP="0013295B">
      <w:pPr>
        <w:pStyle w:val="ListParagraph"/>
        <w:numPr>
          <w:ilvl w:val="0"/>
          <w:numId w:val="42"/>
        </w:numPr>
        <w:ind w:left="720"/>
      </w:pPr>
      <w:r>
        <w:t>Decline in Student Enrollment</w:t>
      </w:r>
    </w:p>
    <w:p w14:paraId="39CEF3FE" w14:textId="284E58B6" w:rsidR="0013295B" w:rsidRDefault="0013295B" w:rsidP="0013295B">
      <w:pPr>
        <w:ind w:left="360"/>
      </w:pPr>
    </w:p>
    <w:p w14:paraId="05E77A28" w14:textId="249B0660" w:rsidR="00874317" w:rsidRDefault="00874317" w:rsidP="00874317">
      <w:pPr>
        <w:pStyle w:val="ListParagraph"/>
        <w:ind w:left="1080"/>
      </w:pPr>
    </w:p>
    <w:p w14:paraId="11D1C20A" w14:textId="64F11257" w:rsidR="0013295B" w:rsidRDefault="0013295B" w:rsidP="0013295B">
      <w:pPr>
        <w:pStyle w:val="ListParagraph"/>
        <w:numPr>
          <w:ilvl w:val="0"/>
          <w:numId w:val="43"/>
        </w:numPr>
      </w:pPr>
      <w:r>
        <w:lastRenderedPageBreak/>
        <w:t>We are down about 100 students – projected to have 920</w:t>
      </w:r>
      <w:r>
        <w:t>-</w:t>
      </w:r>
      <w:r>
        <w:t>30</w:t>
      </w:r>
      <w:r>
        <w:t>;</w:t>
      </w:r>
      <w:r>
        <w:t xml:space="preserve"> we are at a little over 800</w:t>
      </w:r>
      <w:r>
        <w:t>.</w:t>
      </w:r>
    </w:p>
    <w:p w14:paraId="1B7FC08F" w14:textId="77777777" w:rsidR="0013295B" w:rsidRDefault="0013295B" w:rsidP="0013295B">
      <w:pPr>
        <w:pStyle w:val="ListParagraph"/>
        <w:ind w:left="1080"/>
      </w:pPr>
    </w:p>
    <w:p w14:paraId="370DC2EA" w14:textId="790FAECF" w:rsidR="0013295B" w:rsidRDefault="0013295B" w:rsidP="0013295B">
      <w:pPr>
        <w:pStyle w:val="ListParagraph"/>
        <w:numPr>
          <w:ilvl w:val="0"/>
          <w:numId w:val="43"/>
        </w:numPr>
      </w:pPr>
      <w:r>
        <w:t>Some families are planning to return – families that moved to private schools but didn’t leave the city</w:t>
      </w:r>
      <w:r>
        <w:t>.</w:t>
      </w:r>
    </w:p>
    <w:p w14:paraId="69B23DB9" w14:textId="77777777" w:rsidR="0013295B" w:rsidRDefault="0013295B" w:rsidP="0013295B"/>
    <w:p w14:paraId="25FB5736" w14:textId="32C23D7B" w:rsidR="0013295B" w:rsidRDefault="0013295B" w:rsidP="0013295B">
      <w:pPr>
        <w:pStyle w:val="ListParagraph"/>
        <w:numPr>
          <w:ilvl w:val="0"/>
          <w:numId w:val="43"/>
        </w:numPr>
      </w:pPr>
      <w:r>
        <w:t>The biggest impact would be excessing staff members – 2 teachers were excessed last year</w:t>
      </w:r>
      <w:r>
        <w:t>.</w:t>
      </w:r>
    </w:p>
    <w:p w14:paraId="60BD5F50" w14:textId="77777777" w:rsidR="0013295B" w:rsidRDefault="0013295B" w:rsidP="0013295B"/>
    <w:p w14:paraId="364D820B" w14:textId="40ADC13F" w:rsidR="0013295B" w:rsidRDefault="0013295B" w:rsidP="0013295B">
      <w:pPr>
        <w:pStyle w:val="ListParagraph"/>
        <w:numPr>
          <w:ilvl w:val="0"/>
          <w:numId w:val="43"/>
        </w:numPr>
      </w:pPr>
      <w:r>
        <w:t>The chancellor announced they may hold schools harmless for excess amount</w:t>
      </w:r>
      <w:r>
        <w:t xml:space="preserve"> of money owed back to the DOE (because of lower than projected enrollments).</w:t>
      </w:r>
    </w:p>
    <w:p w14:paraId="198B7F3A" w14:textId="77777777" w:rsidR="0013295B" w:rsidRDefault="0013295B" w:rsidP="0013295B"/>
    <w:p w14:paraId="5682A827" w14:textId="2F0F2878" w:rsidR="0013295B" w:rsidRDefault="0013295B" w:rsidP="0013295B">
      <w:pPr>
        <w:pStyle w:val="ListParagraph"/>
        <w:numPr>
          <w:ilvl w:val="0"/>
          <w:numId w:val="43"/>
        </w:numPr>
      </w:pPr>
      <w:r>
        <w:t xml:space="preserve">It is difficult for the PTA to </w:t>
      </w:r>
      <w:r>
        <w:t>pay for</w:t>
      </w:r>
      <w:r>
        <w:t xml:space="preserve"> teachers – there is a higher cost and the school is required to pay for their salary in future years if they are excessed</w:t>
      </w:r>
      <w:r>
        <w:t>.</w:t>
      </w:r>
    </w:p>
    <w:p w14:paraId="0EEFC311" w14:textId="77777777" w:rsidR="0013295B" w:rsidRDefault="0013295B" w:rsidP="0013295B"/>
    <w:p w14:paraId="0267CA4D" w14:textId="623AA982" w:rsidR="00874317" w:rsidRDefault="003C1FD8" w:rsidP="0013295B">
      <w:pPr>
        <w:pStyle w:val="ListParagraph"/>
        <w:numPr>
          <w:ilvl w:val="0"/>
          <w:numId w:val="42"/>
        </w:numPr>
        <w:ind w:left="720"/>
      </w:pPr>
      <w:r>
        <w:t>Social-Emotional Work in the School</w:t>
      </w:r>
    </w:p>
    <w:p w14:paraId="09BAB6A5" w14:textId="107E6482" w:rsidR="002A7B14" w:rsidRDefault="002A7B14" w:rsidP="002A7B14">
      <w:pPr>
        <w:pStyle w:val="ListParagraph"/>
      </w:pPr>
    </w:p>
    <w:p w14:paraId="76DD4ACC" w14:textId="6F9CD912" w:rsidR="003C1FD8" w:rsidRDefault="003C1FD8" w:rsidP="003C1FD8">
      <w:pPr>
        <w:pStyle w:val="ListParagraph"/>
        <w:numPr>
          <w:ilvl w:val="0"/>
          <w:numId w:val="44"/>
        </w:numPr>
      </w:pPr>
      <w:r>
        <w:t>Bob has formed a team with a teacher from each grade</w:t>
      </w:r>
      <w:r>
        <w:t>.</w:t>
      </w:r>
    </w:p>
    <w:p w14:paraId="6F406AAB" w14:textId="77777777" w:rsidR="003C1FD8" w:rsidRDefault="003C1FD8" w:rsidP="003C1FD8">
      <w:pPr>
        <w:pStyle w:val="ListParagraph"/>
        <w:ind w:left="1080"/>
      </w:pPr>
    </w:p>
    <w:p w14:paraId="7D66AA85" w14:textId="2DC2C96C" w:rsidR="002A7B14" w:rsidRDefault="003C1FD8" w:rsidP="003C1FD8">
      <w:pPr>
        <w:pStyle w:val="ListParagraph"/>
        <w:numPr>
          <w:ilvl w:val="0"/>
          <w:numId w:val="44"/>
        </w:numPr>
      </w:pPr>
      <w:r>
        <w:t>Preparing for when more students return to school</w:t>
      </w:r>
      <w:r>
        <w:t>.</w:t>
      </w:r>
    </w:p>
    <w:p w14:paraId="772CE1BC" w14:textId="77777777" w:rsidR="003C1FD8" w:rsidRDefault="003C1FD8" w:rsidP="003C1FD8">
      <w:pPr>
        <w:pStyle w:val="ListParagraph"/>
      </w:pPr>
    </w:p>
    <w:p w14:paraId="24B60D67" w14:textId="5C234998" w:rsidR="003C1FD8" w:rsidRDefault="003C1FD8" w:rsidP="003C1FD8">
      <w:pPr>
        <w:pStyle w:val="ListParagraph"/>
        <w:numPr>
          <w:ilvl w:val="0"/>
          <w:numId w:val="42"/>
        </w:numPr>
        <w:ind w:left="720"/>
      </w:pPr>
      <w:r>
        <w:t>Project to Change the School Name</w:t>
      </w:r>
    </w:p>
    <w:p w14:paraId="50CB43F4" w14:textId="2DB86D57" w:rsidR="003C1FD8" w:rsidRDefault="003C1FD8" w:rsidP="003C1FD8"/>
    <w:p w14:paraId="7FBF239C" w14:textId="614D8765" w:rsidR="003C1FD8" w:rsidRDefault="003C1FD8" w:rsidP="003C1FD8">
      <w:pPr>
        <w:pStyle w:val="ListParagraph"/>
        <w:numPr>
          <w:ilvl w:val="0"/>
          <w:numId w:val="45"/>
        </w:numPr>
        <w:ind w:left="1080"/>
      </w:pPr>
      <w:r>
        <w:t>We need to have this turned in by March so it won’t be done in time this year</w:t>
      </w:r>
      <w:r>
        <w:t>.</w:t>
      </w:r>
    </w:p>
    <w:p w14:paraId="765010BE" w14:textId="77777777" w:rsidR="003C1FD8" w:rsidRDefault="003C1FD8" w:rsidP="003C1FD8">
      <w:pPr>
        <w:pStyle w:val="ListParagraph"/>
        <w:ind w:left="1080"/>
      </w:pPr>
    </w:p>
    <w:p w14:paraId="62C61AA5" w14:textId="5966170A" w:rsidR="003C1FD8" w:rsidRDefault="003C1FD8" w:rsidP="003C1FD8">
      <w:pPr>
        <w:pStyle w:val="ListParagraph"/>
        <w:numPr>
          <w:ilvl w:val="0"/>
          <w:numId w:val="45"/>
        </w:numPr>
        <w:ind w:left="1080"/>
      </w:pPr>
      <w:r>
        <w:t xml:space="preserve">A student reporter researched other city schools and found more named after </w:t>
      </w:r>
      <w:r>
        <w:t>p</w:t>
      </w:r>
      <w:r>
        <w:t xml:space="preserve">eople of </w:t>
      </w:r>
      <w:r>
        <w:t>c</w:t>
      </w:r>
      <w:r>
        <w:t xml:space="preserve">olor than </w:t>
      </w:r>
      <w:r>
        <w:t>w</w:t>
      </w:r>
      <w:r>
        <w:t>omen</w:t>
      </w:r>
      <w:r>
        <w:t>.</w:t>
      </w:r>
    </w:p>
    <w:p w14:paraId="3C8EBDD7" w14:textId="77777777" w:rsidR="003C1FD8" w:rsidRDefault="003C1FD8" w:rsidP="003C1FD8"/>
    <w:p w14:paraId="64F91943" w14:textId="0B27B5C0" w:rsidR="003C1FD8" w:rsidRDefault="003C1FD8" w:rsidP="003C1FD8">
      <w:pPr>
        <w:pStyle w:val="ListParagraph"/>
        <w:numPr>
          <w:ilvl w:val="0"/>
          <w:numId w:val="45"/>
        </w:numPr>
        <w:ind w:left="1080"/>
      </w:pPr>
      <w:r>
        <w:t>We will need to form a committee to work on this</w:t>
      </w:r>
      <w:r>
        <w:t>.</w:t>
      </w:r>
    </w:p>
    <w:p w14:paraId="0D743DAD" w14:textId="77777777" w:rsidR="003C1FD8" w:rsidRDefault="003C1FD8" w:rsidP="003C1FD8"/>
    <w:p w14:paraId="174771F5" w14:textId="40C08770" w:rsidR="003C1FD8" w:rsidRDefault="003C1FD8" w:rsidP="003C1FD8">
      <w:pPr>
        <w:pStyle w:val="ListParagraph"/>
        <w:numPr>
          <w:ilvl w:val="0"/>
          <w:numId w:val="45"/>
        </w:numPr>
        <w:ind w:left="1080"/>
      </w:pPr>
      <w:r>
        <w:t>The person we choose must be dead and there cannot be another elementary school in</w:t>
      </w:r>
      <w:r>
        <w:t xml:space="preserve"> </w:t>
      </w:r>
      <w:r>
        <w:t>Manhattan named after that person</w:t>
      </w:r>
      <w:r>
        <w:t>.</w:t>
      </w:r>
    </w:p>
    <w:p w14:paraId="375E4256" w14:textId="77777777" w:rsidR="00E470D3" w:rsidRDefault="00E470D3" w:rsidP="00A0736B">
      <w:pPr>
        <w:spacing w:line="240" w:lineRule="auto"/>
        <w:textAlignment w:val="baseline"/>
        <w:rPr>
          <w:rFonts w:eastAsia="Times New Roman"/>
          <w:color w:val="000000"/>
          <w:lang w:val="en-US"/>
        </w:rPr>
      </w:pPr>
    </w:p>
    <w:p w14:paraId="0C64AA0A" w14:textId="61934EAA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V. Adjourn</w:t>
      </w:r>
    </w:p>
    <w:p w14:paraId="3AE96D05" w14:textId="77777777" w:rsidR="00AA541F" w:rsidRPr="00EE1106" w:rsidRDefault="00AA541F">
      <w:pPr>
        <w:rPr>
          <w:color w:val="222222"/>
          <w:sz w:val="19"/>
          <w:szCs w:val="19"/>
          <w:highlight w:val="white"/>
        </w:rPr>
      </w:pPr>
    </w:p>
    <w:p w14:paraId="28083D86" w14:textId="3EA0D952" w:rsidR="00AA541F" w:rsidRPr="00EE1106" w:rsidRDefault="0023183C">
      <w:pPr>
        <w:rPr>
          <w:b/>
          <w:color w:val="222222"/>
          <w:sz w:val="19"/>
          <w:szCs w:val="19"/>
          <w:highlight w:val="white"/>
        </w:rPr>
      </w:pPr>
      <w:r w:rsidRPr="00EE1106">
        <w:rPr>
          <w:b/>
          <w:color w:val="222222"/>
          <w:sz w:val="19"/>
          <w:szCs w:val="19"/>
          <w:highlight w:val="white"/>
        </w:rPr>
        <w:t xml:space="preserve">Next meeting: Tuesday, </w:t>
      </w:r>
      <w:r w:rsidR="003C1FD8">
        <w:rPr>
          <w:b/>
          <w:color w:val="222222"/>
          <w:sz w:val="19"/>
          <w:szCs w:val="19"/>
          <w:highlight w:val="white"/>
        </w:rPr>
        <w:t>March</w:t>
      </w:r>
      <w:r w:rsidR="002A7B14">
        <w:rPr>
          <w:b/>
          <w:color w:val="222222"/>
          <w:sz w:val="19"/>
          <w:szCs w:val="19"/>
          <w:highlight w:val="white"/>
        </w:rPr>
        <w:t xml:space="preserve"> </w:t>
      </w:r>
      <w:r w:rsidR="00B15C9C">
        <w:rPr>
          <w:b/>
          <w:color w:val="222222"/>
          <w:sz w:val="19"/>
          <w:szCs w:val="19"/>
          <w:highlight w:val="white"/>
        </w:rPr>
        <w:t>9, 2021</w:t>
      </w:r>
      <w:r w:rsidR="000E194D">
        <w:rPr>
          <w:b/>
          <w:color w:val="222222"/>
          <w:sz w:val="19"/>
          <w:szCs w:val="19"/>
          <w:highlight w:val="white"/>
        </w:rPr>
        <w:t xml:space="preserve">, time </w:t>
      </w:r>
      <w:r w:rsidR="00A0736B">
        <w:rPr>
          <w:b/>
          <w:color w:val="222222"/>
          <w:sz w:val="19"/>
          <w:szCs w:val="19"/>
          <w:highlight w:val="white"/>
        </w:rPr>
        <w:t>2</w:t>
      </w:r>
      <w:r w:rsidR="00BC23AB">
        <w:rPr>
          <w:b/>
          <w:color w:val="222222"/>
          <w:sz w:val="19"/>
          <w:szCs w:val="19"/>
          <w:highlight w:val="white"/>
        </w:rPr>
        <w:t>:30</w:t>
      </w:r>
      <w:r w:rsidR="00A0736B">
        <w:rPr>
          <w:b/>
          <w:color w:val="222222"/>
          <w:sz w:val="19"/>
          <w:szCs w:val="19"/>
          <w:highlight w:val="white"/>
        </w:rPr>
        <w:t>pm</w:t>
      </w:r>
      <w:r w:rsidRPr="00EE1106">
        <w:rPr>
          <w:b/>
          <w:color w:val="222222"/>
          <w:sz w:val="19"/>
          <w:szCs w:val="19"/>
          <w:highlight w:val="white"/>
        </w:rPr>
        <w:t>.</w:t>
      </w:r>
    </w:p>
    <w:sectPr w:rsidR="00AA541F" w:rsidRPr="00EE11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0A2"/>
    <w:multiLevelType w:val="hybridMultilevel"/>
    <w:tmpl w:val="E1087650"/>
    <w:lvl w:ilvl="0" w:tplc="1A9080C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A94F2C"/>
    <w:multiLevelType w:val="multilevel"/>
    <w:tmpl w:val="33629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888680D"/>
    <w:multiLevelType w:val="hybridMultilevel"/>
    <w:tmpl w:val="F26A90C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0B014AC4"/>
    <w:multiLevelType w:val="hybridMultilevel"/>
    <w:tmpl w:val="88B2785E"/>
    <w:lvl w:ilvl="0" w:tplc="E6E0C2A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CBB180E"/>
    <w:multiLevelType w:val="multilevel"/>
    <w:tmpl w:val="FE78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A7ECC"/>
    <w:multiLevelType w:val="hybridMultilevel"/>
    <w:tmpl w:val="353EFC96"/>
    <w:lvl w:ilvl="0" w:tplc="E6DAD5C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1BC143A"/>
    <w:multiLevelType w:val="multilevel"/>
    <w:tmpl w:val="5FE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8130F"/>
    <w:multiLevelType w:val="hybridMultilevel"/>
    <w:tmpl w:val="BE1E10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37E708C"/>
    <w:multiLevelType w:val="hybridMultilevel"/>
    <w:tmpl w:val="EA62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B70EC"/>
    <w:multiLevelType w:val="multilevel"/>
    <w:tmpl w:val="ABAEAD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CFD4EEE"/>
    <w:multiLevelType w:val="hybridMultilevel"/>
    <w:tmpl w:val="C8501786"/>
    <w:lvl w:ilvl="0" w:tplc="49F231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0144A"/>
    <w:multiLevelType w:val="hybridMultilevel"/>
    <w:tmpl w:val="1908C456"/>
    <w:lvl w:ilvl="0" w:tplc="657CE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66192A"/>
    <w:multiLevelType w:val="hybridMultilevel"/>
    <w:tmpl w:val="35347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DB2BB9"/>
    <w:multiLevelType w:val="hybridMultilevel"/>
    <w:tmpl w:val="A6DC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A633F"/>
    <w:multiLevelType w:val="multilevel"/>
    <w:tmpl w:val="833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F6083"/>
    <w:multiLevelType w:val="multilevel"/>
    <w:tmpl w:val="A0A2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75923"/>
    <w:multiLevelType w:val="hybridMultilevel"/>
    <w:tmpl w:val="D0721F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B04F3E"/>
    <w:multiLevelType w:val="multilevel"/>
    <w:tmpl w:val="A0CA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89691D"/>
    <w:multiLevelType w:val="hybridMultilevel"/>
    <w:tmpl w:val="76308D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02751E7"/>
    <w:multiLevelType w:val="hybridMultilevel"/>
    <w:tmpl w:val="70C240A0"/>
    <w:lvl w:ilvl="0" w:tplc="6FE2C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718BA"/>
    <w:multiLevelType w:val="hybridMultilevel"/>
    <w:tmpl w:val="992A64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841789"/>
    <w:multiLevelType w:val="hybridMultilevel"/>
    <w:tmpl w:val="606EBA56"/>
    <w:lvl w:ilvl="0" w:tplc="74BA6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E51D4"/>
    <w:multiLevelType w:val="hybridMultilevel"/>
    <w:tmpl w:val="E874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975F7"/>
    <w:multiLevelType w:val="multilevel"/>
    <w:tmpl w:val="A732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8381B"/>
    <w:multiLevelType w:val="hybridMultilevel"/>
    <w:tmpl w:val="EB18A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E6A52"/>
    <w:multiLevelType w:val="hybridMultilevel"/>
    <w:tmpl w:val="4DB8F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143B25"/>
    <w:multiLevelType w:val="hybridMultilevel"/>
    <w:tmpl w:val="058A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1124E"/>
    <w:multiLevelType w:val="hybridMultilevel"/>
    <w:tmpl w:val="DA4876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A192E39"/>
    <w:multiLevelType w:val="multilevel"/>
    <w:tmpl w:val="1FC408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AF0040A"/>
    <w:multiLevelType w:val="multilevel"/>
    <w:tmpl w:val="A0A2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962563"/>
    <w:multiLevelType w:val="hybridMultilevel"/>
    <w:tmpl w:val="20F47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EFC319F"/>
    <w:multiLevelType w:val="hybridMultilevel"/>
    <w:tmpl w:val="54EC7C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2" w15:restartNumberingAfterBreak="0">
    <w:nsid w:val="607C4DE0"/>
    <w:multiLevelType w:val="multilevel"/>
    <w:tmpl w:val="833C32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62B6374D"/>
    <w:multiLevelType w:val="hybridMultilevel"/>
    <w:tmpl w:val="2318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47EEE"/>
    <w:multiLevelType w:val="multilevel"/>
    <w:tmpl w:val="7FA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F65654"/>
    <w:multiLevelType w:val="hybridMultilevel"/>
    <w:tmpl w:val="4DCE4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E030C"/>
    <w:multiLevelType w:val="hybridMultilevel"/>
    <w:tmpl w:val="133C58DE"/>
    <w:lvl w:ilvl="0" w:tplc="E6DA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0435D"/>
    <w:multiLevelType w:val="hybridMultilevel"/>
    <w:tmpl w:val="381E68D8"/>
    <w:lvl w:ilvl="0" w:tplc="AB76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8C6137"/>
    <w:multiLevelType w:val="hybridMultilevel"/>
    <w:tmpl w:val="8B9EB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4517FE"/>
    <w:multiLevelType w:val="hybridMultilevel"/>
    <w:tmpl w:val="63C6FD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AA4B00"/>
    <w:multiLevelType w:val="multilevel"/>
    <w:tmpl w:val="0AEA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29459A"/>
    <w:multiLevelType w:val="hybridMultilevel"/>
    <w:tmpl w:val="D9DC4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36223C"/>
    <w:multiLevelType w:val="hybridMultilevel"/>
    <w:tmpl w:val="0AEE87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3" w15:restartNumberingAfterBreak="0">
    <w:nsid w:val="791575AB"/>
    <w:multiLevelType w:val="hybridMultilevel"/>
    <w:tmpl w:val="0598E104"/>
    <w:lvl w:ilvl="0" w:tplc="EC10BE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D2709EA"/>
    <w:multiLevelType w:val="hybridMultilevel"/>
    <w:tmpl w:val="33942F2E"/>
    <w:lvl w:ilvl="0" w:tplc="9CE2153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8"/>
  </w:num>
  <w:num w:numId="4">
    <w:abstractNumId w:val="9"/>
  </w:num>
  <w:num w:numId="5">
    <w:abstractNumId w:val="31"/>
  </w:num>
  <w:num w:numId="6">
    <w:abstractNumId w:val="30"/>
  </w:num>
  <w:num w:numId="7">
    <w:abstractNumId w:val="25"/>
  </w:num>
  <w:num w:numId="8">
    <w:abstractNumId w:val="41"/>
  </w:num>
  <w:num w:numId="9">
    <w:abstractNumId w:val="38"/>
  </w:num>
  <w:num w:numId="10">
    <w:abstractNumId w:val="34"/>
  </w:num>
  <w:num w:numId="11">
    <w:abstractNumId w:val="17"/>
  </w:num>
  <w:num w:numId="12">
    <w:abstractNumId w:val="23"/>
  </w:num>
  <w:num w:numId="13">
    <w:abstractNumId w:val="40"/>
  </w:num>
  <w:num w:numId="14">
    <w:abstractNumId w:val="4"/>
  </w:num>
  <w:num w:numId="15">
    <w:abstractNumId w:val="14"/>
  </w:num>
  <w:num w:numId="16">
    <w:abstractNumId w:val="6"/>
  </w:num>
  <w:num w:numId="17">
    <w:abstractNumId w:val="29"/>
  </w:num>
  <w:num w:numId="18">
    <w:abstractNumId w:val="2"/>
  </w:num>
  <w:num w:numId="19">
    <w:abstractNumId w:val="22"/>
  </w:num>
  <w:num w:numId="20">
    <w:abstractNumId w:val="0"/>
  </w:num>
  <w:num w:numId="21">
    <w:abstractNumId w:val="27"/>
  </w:num>
  <w:num w:numId="22">
    <w:abstractNumId w:val="7"/>
  </w:num>
  <w:num w:numId="23">
    <w:abstractNumId w:val="42"/>
  </w:num>
  <w:num w:numId="24">
    <w:abstractNumId w:val="3"/>
  </w:num>
  <w:num w:numId="25">
    <w:abstractNumId w:val="36"/>
  </w:num>
  <w:num w:numId="26">
    <w:abstractNumId w:val="5"/>
  </w:num>
  <w:num w:numId="27">
    <w:abstractNumId w:val="15"/>
  </w:num>
  <w:num w:numId="28">
    <w:abstractNumId w:val="44"/>
  </w:num>
  <w:num w:numId="29">
    <w:abstractNumId w:val="43"/>
  </w:num>
  <w:num w:numId="30">
    <w:abstractNumId w:val="8"/>
  </w:num>
  <w:num w:numId="31">
    <w:abstractNumId w:val="26"/>
  </w:num>
  <w:num w:numId="32">
    <w:abstractNumId w:val="33"/>
  </w:num>
  <w:num w:numId="33">
    <w:abstractNumId w:val="13"/>
  </w:num>
  <w:num w:numId="34">
    <w:abstractNumId w:val="37"/>
  </w:num>
  <w:num w:numId="35">
    <w:abstractNumId w:val="11"/>
  </w:num>
  <w:num w:numId="36">
    <w:abstractNumId w:val="21"/>
  </w:num>
  <w:num w:numId="37">
    <w:abstractNumId w:val="12"/>
  </w:num>
  <w:num w:numId="38">
    <w:abstractNumId w:val="19"/>
  </w:num>
  <w:num w:numId="39">
    <w:abstractNumId w:val="20"/>
  </w:num>
  <w:num w:numId="40">
    <w:abstractNumId w:val="18"/>
  </w:num>
  <w:num w:numId="41">
    <w:abstractNumId w:val="24"/>
  </w:num>
  <w:num w:numId="42">
    <w:abstractNumId w:val="10"/>
  </w:num>
  <w:num w:numId="43">
    <w:abstractNumId w:val="16"/>
  </w:num>
  <w:num w:numId="44">
    <w:abstractNumId w:val="3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1F"/>
    <w:rsid w:val="00023934"/>
    <w:rsid w:val="00030F35"/>
    <w:rsid w:val="00043705"/>
    <w:rsid w:val="00076E03"/>
    <w:rsid w:val="000E194D"/>
    <w:rsid w:val="000F34B9"/>
    <w:rsid w:val="001269BE"/>
    <w:rsid w:val="0013295B"/>
    <w:rsid w:val="001A7BE1"/>
    <w:rsid w:val="001D2D75"/>
    <w:rsid w:val="0020425B"/>
    <w:rsid w:val="0023183C"/>
    <w:rsid w:val="002A721A"/>
    <w:rsid w:val="002A7B14"/>
    <w:rsid w:val="002E33D5"/>
    <w:rsid w:val="002E5C71"/>
    <w:rsid w:val="00304B74"/>
    <w:rsid w:val="00307C54"/>
    <w:rsid w:val="00317039"/>
    <w:rsid w:val="00326B1F"/>
    <w:rsid w:val="00371711"/>
    <w:rsid w:val="00394945"/>
    <w:rsid w:val="003C1FD8"/>
    <w:rsid w:val="004006A7"/>
    <w:rsid w:val="00470C8D"/>
    <w:rsid w:val="00486D90"/>
    <w:rsid w:val="004F5A76"/>
    <w:rsid w:val="00523C17"/>
    <w:rsid w:val="00537411"/>
    <w:rsid w:val="00550C0D"/>
    <w:rsid w:val="0056507C"/>
    <w:rsid w:val="005B203C"/>
    <w:rsid w:val="005D1CD5"/>
    <w:rsid w:val="005E4D60"/>
    <w:rsid w:val="00607F92"/>
    <w:rsid w:val="00644EF1"/>
    <w:rsid w:val="00670F77"/>
    <w:rsid w:val="0067687D"/>
    <w:rsid w:val="007031B4"/>
    <w:rsid w:val="00703860"/>
    <w:rsid w:val="00703E99"/>
    <w:rsid w:val="0071743A"/>
    <w:rsid w:val="00741862"/>
    <w:rsid w:val="007A15FE"/>
    <w:rsid w:val="008470F3"/>
    <w:rsid w:val="00863158"/>
    <w:rsid w:val="00863671"/>
    <w:rsid w:val="00874317"/>
    <w:rsid w:val="00923A00"/>
    <w:rsid w:val="0093273C"/>
    <w:rsid w:val="00935E3D"/>
    <w:rsid w:val="00947710"/>
    <w:rsid w:val="0096702D"/>
    <w:rsid w:val="0097053C"/>
    <w:rsid w:val="00973BF7"/>
    <w:rsid w:val="00986C0C"/>
    <w:rsid w:val="009F3E6B"/>
    <w:rsid w:val="00A0736B"/>
    <w:rsid w:val="00A32288"/>
    <w:rsid w:val="00A46985"/>
    <w:rsid w:val="00A66414"/>
    <w:rsid w:val="00A9047A"/>
    <w:rsid w:val="00AA541F"/>
    <w:rsid w:val="00AA7A27"/>
    <w:rsid w:val="00AB0AD6"/>
    <w:rsid w:val="00B13DA2"/>
    <w:rsid w:val="00B15C9C"/>
    <w:rsid w:val="00B3740A"/>
    <w:rsid w:val="00B57B69"/>
    <w:rsid w:val="00B90F77"/>
    <w:rsid w:val="00BB3981"/>
    <w:rsid w:val="00BC23AB"/>
    <w:rsid w:val="00BD1102"/>
    <w:rsid w:val="00BD11A8"/>
    <w:rsid w:val="00BD7619"/>
    <w:rsid w:val="00BF19A0"/>
    <w:rsid w:val="00C03C04"/>
    <w:rsid w:val="00C10979"/>
    <w:rsid w:val="00C713A5"/>
    <w:rsid w:val="00CA28A0"/>
    <w:rsid w:val="00CD7491"/>
    <w:rsid w:val="00CF23B8"/>
    <w:rsid w:val="00D15A58"/>
    <w:rsid w:val="00D3048A"/>
    <w:rsid w:val="00D616B6"/>
    <w:rsid w:val="00D8526F"/>
    <w:rsid w:val="00DD005E"/>
    <w:rsid w:val="00E470D3"/>
    <w:rsid w:val="00E960AC"/>
    <w:rsid w:val="00EA6BB8"/>
    <w:rsid w:val="00EB57C2"/>
    <w:rsid w:val="00EE1106"/>
    <w:rsid w:val="00EE5EEA"/>
    <w:rsid w:val="00EE7023"/>
    <w:rsid w:val="00F243F3"/>
    <w:rsid w:val="00F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3E5C"/>
  <w15:docId w15:val="{9B02F26C-9C5D-DE4A-954C-470CC40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64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F2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A. Jordan Wright</cp:lastModifiedBy>
  <cp:revision>7</cp:revision>
  <dcterms:created xsi:type="dcterms:W3CDTF">2021-02-11T15:35:00Z</dcterms:created>
  <dcterms:modified xsi:type="dcterms:W3CDTF">2021-02-11T15:47:00Z</dcterms:modified>
</cp:coreProperties>
</file>